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2B1" w:rsidRPr="00875064" w:rsidRDefault="00AE42B1" w:rsidP="004446C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446C6" w:rsidRPr="00875064" w:rsidRDefault="004446C6">
      <w:pPr>
        <w:rPr>
          <w:rFonts w:ascii="Times New Roman" w:hAnsi="Times New Roman" w:cs="Times New Roman"/>
          <w:b/>
          <w:sz w:val="24"/>
          <w:szCs w:val="24"/>
        </w:rPr>
      </w:pPr>
    </w:p>
    <w:p w:rsidR="00F6520A" w:rsidRDefault="00F6520A" w:rsidP="004446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46C6" w:rsidRPr="00875064" w:rsidRDefault="004446C6" w:rsidP="004446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064">
        <w:rPr>
          <w:rFonts w:ascii="Times New Roman" w:hAnsi="Times New Roman" w:cs="Times New Roman"/>
          <w:b/>
          <w:sz w:val="24"/>
          <w:szCs w:val="24"/>
        </w:rPr>
        <w:t>PORTARIA N°</w:t>
      </w:r>
      <w:r w:rsidR="000A5BE0">
        <w:rPr>
          <w:rFonts w:ascii="Times New Roman" w:hAnsi="Times New Roman" w:cs="Times New Roman"/>
          <w:b/>
          <w:sz w:val="24"/>
          <w:szCs w:val="24"/>
        </w:rPr>
        <w:t xml:space="preserve"> 85</w:t>
      </w:r>
      <w:r w:rsidRPr="00875064">
        <w:rPr>
          <w:rFonts w:ascii="Times New Roman" w:hAnsi="Times New Roman" w:cs="Times New Roman"/>
          <w:b/>
          <w:sz w:val="24"/>
          <w:szCs w:val="24"/>
        </w:rPr>
        <w:t>/</w:t>
      </w:r>
      <w:r w:rsidR="000A5BE0">
        <w:rPr>
          <w:rFonts w:ascii="Times New Roman" w:hAnsi="Times New Roman" w:cs="Times New Roman"/>
          <w:b/>
          <w:sz w:val="24"/>
          <w:szCs w:val="24"/>
        </w:rPr>
        <w:t>2017.</w:t>
      </w:r>
    </w:p>
    <w:p w:rsidR="004446C6" w:rsidRPr="00875064" w:rsidRDefault="004446C6" w:rsidP="004446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46C6" w:rsidRDefault="00875064" w:rsidP="008750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4446C6" w:rsidRPr="00875064">
        <w:rPr>
          <w:rFonts w:ascii="Times New Roman" w:hAnsi="Times New Roman" w:cs="Times New Roman"/>
          <w:sz w:val="24"/>
          <w:szCs w:val="24"/>
        </w:rPr>
        <w:t>O Prefeito Municipal de</w:t>
      </w:r>
      <w:r>
        <w:rPr>
          <w:rFonts w:ascii="Times New Roman" w:hAnsi="Times New Roman" w:cs="Times New Roman"/>
          <w:sz w:val="24"/>
          <w:szCs w:val="24"/>
        </w:rPr>
        <w:t xml:space="preserve"> Vicente Dutra</w:t>
      </w:r>
      <w:r w:rsidR="004446C6" w:rsidRPr="0087506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Estado do Rio Grande do Sul, </w:t>
      </w:r>
      <w:r w:rsidR="004446C6" w:rsidRPr="00875064">
        <w:rPr>
          <w:rFonts w:ascii="Times New Roman" w:hAnsi="Times New Roman" w:cs="Times New Roman"/>
          <w:sz w:val="24"/>
          <w:szCs w:val="24"/>
        </w:rPr>
        <w:t xml:space="preserve">no uso de suas atribuições e com fundamento nos </w:t>
      </w:r>
      <w:proofErr w:type="spellStart"/>
      <w:r w:rsidR="004446C6" w:rsidRPr="00875064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="004446C6" w:rsidRPr="00875064">
        <w:rPr>
          <w:rFonts w:ascii="Times New Roman" w:hAnsi="Times New Roman" w:cs="Times New Roman"/>
          <w:sz w:val="24"/>
          <w:szCs w:val="24"/>
        </w:rPr>
        <w:t xml:space="preserve">. 2º, inciso VI, e 61 da Lei Federal nº 13.016/2014 e nos </w:t>
      </w:r>
      <w:proofErr w:type="spellStart"/>
      <w:r w:rsidR="004446C6" w:rsidRPr="00875064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="004446C6" w:rsidRPr="00875064">
        <w:rPr>
          <w:rFonts w:ascii="Times New Roman" w:hAnsi="Times New Roman" w:cs="Times New Roman"/>
          <w:sz w:val="24"/>
          <w:szCs w:val="24"/>
        </w:rPr>
        <w:t>.</w:t>
      </w:r>
      <w:r w:rsidR="00393365">
        <w:rPr>
          <w:rFonts w:ascii="Times New Roman" w:hAnsi="Times New Roman" w:cs="Times New Roman"/>
          <w:sz w:val="24"/>
          <w:szCs w:val="24"/>
        </w:rPr>
        <w:t xml:space="preserve"> 3º e 34,</w:t>
      </w:r>
      <w:r w:rsidR="004446C6" w:rsidRPr="00875064">
        <w:rPr>
          <w:rFonts w:ascii="Times New Roman" w:hAnsi="Times New Roman" w:cs="Times New Roman"/>
          <w:sz w:val="24"/>
          <w:szCs w:val="24"/>
        </w:rPr>
        <w:t xml:space="preserve"> </w:t>
      </w:r>
      <w:r w:rsidR="00393365" w:rsidRPr="00DD1F15">
        <w:rPr>
          <w:rFonts w:ascii="Times New Roman" w:hAnsi="Times New Roman" w:cs="Times New Roman"/>
          <w:sz w:val="24"/>
          <w:szCs w:val="24"/>
        </w:rPr>
        <w:t>do Decreto Municipal n° 16/2017, de 24 de abril de 2017,</w:t>
      </w:r>
    </w:p>
    <w:p w:rsidR="004E725A" w:rsidRPr="00875064" w:rsidRDefault="004E725A" w:rsidP="008750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46C6" w:rsidRPr="00875064" w:rsidRDefault="008916DC" w:rsidP="008750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446C6" w:rsidRPr="00875064">
        <w:rPr>
          <w:rFonts w:ascii="Times New Roman" w:hAnsi="Times New Roman" w:cs="Times New Roman"/>
          <w:b/>
          <w:sz w:val="24"/>
          <w:szCs w:val="24"/>
        </w:rPr>
        <w:t>RESOLVE:</w:t>
      </w:r>
    </w:p>
    <w:p w:rsidR="009639F6" w:rsidRPr="00875064" w:rsidRDefault="008916DC" w:rsidP="008750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446C6" w:rsidRPr="00875064">
        <w:rPr>
          <w:rFonts w:ascii="Times New Roman" w:hAnsi="Times New Roman" w:cs="Times New Roman"/>
          <w:b/>
          <w:sz w:val="24"/>
          <w:szCs w:val="24"/>
        </w:rPr>
        <w:t>Art. 1º</w:t>
      </w:r>
      <w:r w:rsidR="004446C6" w:rsidRPr="00875064">
        <w:rPr>
          <w:rFonts w:ascii="Times New Roman" w:hAnsi="Times New Roman" w:cs="Times New Roman"/>
          <w:sz w:val="24"/>
          <w:szCs w:val="24"/>
        </w:rPr>
        <w:t xml:space="preserve"> Designar </w:t>
      </w:r>
      <w:r w:rsidR="009639F6" w:rsidRPr="00875064">
        <w:rPr>
          <w:rFonts w:ascii="Times New Roman" w:hAnsi="Times New Roman" w:cs="Times New Roman"/>
          <w:sz w:val="24"/>
          <w:szCs w:val="24"/>
        </w:rPr>
        <w:t xml:space="preserve">para compor a Comissão de Monitoramento e Avaliação os servidores </w:t>
      </w:r>
      <w:proofErr w:type="spellStart"/>
      <w:r w:rsidR="004E725A">
        <w:rPr>
          <w:rFonts w:ascii="Times New Roman" w:hAnsi="Times New Roman" w:cs="Times New Roman"/>
          <w:sz w:val="24"/>
          <w:szCs w:val="24"/>
        </w:rPr>
        <w:t>Caliandra</w:t>
      </w:r>
      <w:proofErr w:type="spellEnd"/>
      <w:r w:rsidR="004E725A">
        <w:rPr>
          <w:rFonts w:ascii="Times New Roman" w:hAnsi="Times New Roman" w:cs="Times New Roman"/>
          <w:sz w:val="24"/>
          <w:szCs w:val="24"/>
        </w:rPr>
        <w:t xml:space="preserve"> </w:t>
      </w:r>
      <w:r w:rsidR="00FA2C51">
        <w:rPr>
          <w:rFonts w:ascii="Times New Roman" w:hAnsi="Times New Roman" w:cs="Times New Roman"/>
          <w:sz w:val="24"/>
          <w:szCs w:val="24"/>
        </w:rPr>
        <w:t xml:space="preserve">Regina </w:t>
      </w:r>
      <w:proofErr w:type="spellStart"/>
      <w:r w:rsidR="00FA2C51">
        <w:rPr>
          <w:rFonts w:ascii="Times New Roman" w:hAnsi="Times New Roman" w:cs="Times New Roman"/>
          <w:sz w:val="24"/>
          <w:szCs w:val="24"/>
        </w:rPr>
        <w:t>Librelotto</w:t>
      </w:r>
      <w:proofErr w:type="spellEnd"/>
      <w:r w:rsidR="00FA2C51">
        <w:rPr>
          <w:rFonts w:ascii="Times New Roman" w:hAnsi="Times New Roman" w:cs="Times New Roman"/>
          <w:sz w:val="24"/>
          <w:szCs w:val="24"/>
        </w:rPr>
        <w:t xml:space="preserve"> de Souza, ocupante do cargo efetivo de Agente Administrativo, Matrícula nº 219436.0</w:t>
      </w:r>
      <w:r w:rsidR="009639F6" w:rsidRPr="00875064">
        <w:rPr>
          <w:rFonts w:ascii="Times New Roman" w:hAnsi="Times New Roman" w:cs="Times New Roman"/>
          <w:sz w:val="24"/>
          <w:szCs w:val="24"/>
        </w:rPr>
        <w:t xml:space="preserve">, que a presidirá, </w:t>
      </w:r>
      <w:r w:rsidR="004E725A">
        <w:rPr>
          <w:rFonts w:ascii="Times New Roman" w:hAnsi="Times New Roman" w:cs="Times New Roman"/>
          <w:sz w:val="24"/>
          <w:szCs w:val="24"/>
        </w:rPr>
        <w:t xml:space="preserve">Sandra </w:t>
      </w:r>
      <w:r w:rsidR="00FA2C51">
        <w:rPr>
          <w:rFonts w:ascii="Times New Roman" w:hAnsi="Times New Roman" w:cs="Times New Roman"/>
          <w:sz w:val="24"/>
          <w:szCs w:val="24"/>
        </w:rPr>
        <w:t xml:space="preserve">Mara </w:t>
      </w:r>
      <w:proofErr w:type="spellStart"/>
      <w:r w:rsidR="00FA2C51">
        <w:rPr>
          <w:rFonts w:ascii="Times New Roman" w:hAnsi="Times New Roman" w:cs="Times New Roman"/>
          <w:sz w:val="24"/>
          <w:szCs w:val="24"/>
        </w:rPr>
        <w:t>Sari</w:t>
      </w:r>
      <w:proofErr w:type="spellEnd"/>
      <w:r w:rsidR="00FA2C51">
        <w:rPr>
          <w:rFonts w:ascii="Times New Roman" w:hAnsi="Times New Roman" w:cs="Times New Roman"/>
          <w:sz w:val="24"/>
          <w:szCs w:val="24"/>
        </w:rPr>
        <w:t>, ocupante do cargo efetivo de Telefonista, Matrícula nº 1163.0</w:t>
      </w:r>
      <w:r w:rsidR="009639F6" w:rsidRPr="00875064">
        <w:rPr>
          <w:rFonts w:ascii="Times New Roman" w:hAnsi="Times New Roman" w:cs="Times New Roman"/>
          <w:sz w:val="24"/>
          <w:szCs w:val="24"/>
        </w:rPr>
        <w:t xml:space="preserve"> e </w:t>
      </w:r>
      <w:r w:rsidR="004E725A">
        <w:rPr>
          <w:rFonts w:ascii="Times New Roman" w:hAnsi="Times New Roman" w:cs="Times New Roman"/>
          <w:sz w:val="24"/>
          <w:szCs w:val="24"/>
        </w:rPr>
        <w:t xml:space="preserve">Patrícia </w:t>
      </w:r>
      <w:r w:rsidR="00FA2C51">
        <w:rPr>
          <w:rFonts w:ascii="Times New Roman" w:hAnsi="Times New Roman" w:cs="Times New Roman"/>
          <w:sz w:val="24"/>
          <w:szCs w:val="24"/>
        </w:rPr>
        <w:t>da Rocha, ocupante do cargo em comissão de Chefe de Almoxarifado, Matrícula nº 226475.0</w:t>
      </w:r>
      <w:r w:rsidR="009639F6" w:rsidRPr="00875064">
        <w:rPr>
          <w:rFonts w:ascii="Times New Roman" w:hAnsi="Times New Roman" w:cs="Times New Roman"/>
          <w:sz w:val="24"/>
          <w:szCs w:val="24"/>
        </w:rPr>
        <w:t>.</w:t>
      </w:r>
    </w:p>
    <w:p w:rsidR="004446C6" w:rsidRPr="00875064" w:rsidRDefault="004E725A" w:rsidP="008750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446C6" w:rsidRPr="00875064">
        <w:rPr>
          <w:rFonts w:ascii="Times New Roman" w:hAnsi="Times New Roman" w:cs="Times New Roman"/>
          <w:b/>
          <w:sz w:val="24"/>
          <w:szCs w:val="24"/>
        </w:rPr>
        <w:t xml:space="preserve">Art. 2º </w:t>
      </w:r>
      <w:r w:rsidR="009639F6" w:rsidRPr="00875064">
        <w:rPr>
          <w:rFonts w:ascii="Times New Roman" w:hAnsi="Times New Roman" w:cs="Times New Roman"/>
          <w:sz w:val="24"/>
          <w:szCs w:val="24"/>
        </w:rPr>
        <w:t>São atribuições da Comissão de Comissão de Monitoramento e Avaliação monitorar e avaliar as parcerias celebradas com organizações da sociedade civil mediante termo de colaboração ou termo de fomento.</w:t>
      </w:r>
    </w:p>
    <w:p w:rsidR="004446C6" w:rsidRDefault="004E725A" w:rsidP="008750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446C6" w:rsidRPr="00875064">
        <w:rPr>
          <w:rFonts w:ascii="Times New Roman" w:hAnsi="Times New Roman" w:cs="Times New Roman"/>
          <w:b/>
          <w:sz w:val="24"/>
          <w:szCs w:val="24"/>
        </w:rPr>
        <w:t>Art. 3º</w:t>
      </w:r>
      <w:r w:rsidR="004446C6" w:rsidRPr="00875064">
        <w:rPr>
          <w:rFonts w:ascii="Times New Roman" w:hAnsi="Times New Roman" w:cs="Times New Roman"/>
          <w:sz w:val="24"/>
          <w:szCs w:val="24"/>
        </w:rPr>
        <w:t xml:space="preserve"> Esta Portaria entra em vigor na data de sua publicação.</w:t>
      </w:r>
    </w:p>
    <w:p w:rsidR="00875064" w:rsidRPr="00875064" w:rsidRDefault="00875064" w:rsidP="004446C6">
      <w:pPr>
        <w:rPr>
          <w:rFonts w:ascii="Times New Roman" w:hAnsi="Times New Roman" w:cs="Times New Roman"/>
          <w:sz w:val="24"/>
          <w:szCs w:val="24"/>
        </w:rPr>
      </w:pPr>
    </w:p>
    <w:p w:rsidR="00875064" w:rsidRDefault="00875064" w:rsidP="008750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F15">
        <w:rPr>
          <w:rFonts w:ascii="Times New Roman" w:hAnsi="Times New Roman" w:cs="Times New Roman"/>
          <w:sz w:val="24"/>
          <w:szCs w:val="24"/>
        </w:rPr>
        <w:t xml:space="preserve">Gabinete do Prefeito Municipal de Vicente Dutra – RS,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DD1F15">
        <w:rPr>
          <w:rFonts w:ascii="Times New Roman" w:hAnsi="Times New Roman" w:cs="Times New Roman"/>
          <w:sz w:val="24"/>
          <w:szCs w:val="24"/>
        </w:rPr>
        <w:t xml:space="preserve"> de abril de 2017.</w:t>
      </w:r>
    </w:p>
    <w:p w:rsidR="00875064" w:rsidRPr="00DD1F15" w:rsidRDefault="00875064" w:rsidP="008750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5064" w:rsidRPr="00DD1F15" w:rsidRDefault="00875064" w:rsidP="008750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F15">
        <w:rPr>
          <w:rFonts w:ascii="Times New Roman" w:hAnsi="Times New Roman" w:cs="Times New Roman"/>
          <w:b/>
          <w:sz w:val="24"/>
          <w:szCs w:val="24"/>
        </w:rPr>
        <w:t xml:space="preserve">João Paulo </w:t>
      </w:r>
      <w:proofErr w:type="spellStart"/>
      <w:r w:rsidRPr="00DD1F15">
        <w:rPr>
          <w:rFonts w:ascii="Times New Roman" w:hAnsi="Times New Roman" w:cs="Times New Roman"/>
          <w:b/>
          <w:sz w:val="24"/>
          <w:szCs w:val="24"/>
        </w:rPr>
        <w:t>Pastório</w:t>
      </w:r>
      <w:proofErr w:type="spellEnd"/>
    </w:p>
    <w:p w:rsidR="00875064" w:rsidRPr="00DD1F15" w:rsidRDefault="00875064" w:rsidP="008750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F15">
        <w:rPr>
          <w:rFonts w:ascii="Times New Roman" w:hAnsi="Times New Roman" w:cs="Times New Roman"/>
          <w:b/>
          <w:sz w:val="24"/>
          <w:szCs w:val="24"/>
        </w:rPr>
        <w:t>Prefeito Municipal</w:t>
      </w:r>
    </w:p>
    <w:p w:rsidR="00875064" w:rsidRPr="00DD1F15" w:rsidRDefault="00875064" w:rsidP="00875064">
      <w:pPr>
        <w:rPr>
          <w:rFonts w:ascii="Times New Roman" w:hAnsi="Times New Roman" w:cs="Times New Roman"/>
          <w:sz w:val="24"/>
          <w:szCs w:val="24"/>
        </w:rPr>
      </w:pPr>
    </w:p>
    <w:p w:rsidR="00875064" w:rsidRPr="00DD1F15" w:rsidRDefault="00875064" w:rsidP="00875064">
      <w:pPr>
        <w:rPr>
          <w:rFonts w:ascii="Times New Roman" w:hAnsi="Times New Roman" w:cs="Times New Roman"/>
          <w:sz w:val="24"/>
          <w:szCs w:val="24"/>
        </w:rPr>
      </w:pPr>
      <w:r w:rsidRPr="00DD1F15">
        <w:rPr>
          <w:rFonts w:ascii="Times New Roman" w:hAnsi="Times New Roman" w:cs="Times New Roman"/>
          <w:sz w:val="24"/>
          <w:szCs w:val="24"/>
        </w:rPr>
        <w:t>REGISTRE-SE E PUBLIQUE-SE</w:t>
      </w:r>
    </w:p>
    <w:p w:rsidR="009639F6" w:rsidRPr="00875064" w:rsidRDefault="009639F6" w:rsidP="00875064">
      <w:pPr>
        <w:rPr>
          <w:rFonts w:ascii="Times New Roman" w:hAnsi="Times New Roman" w:cs="Times New Roman"/>
          <w:sz w:val="24"/>
          <w:szCs w:val="24"/>
        </w:rPr>
      </w:pPr>
    </w:p>
    <w:sectPr w:rsidR="009639F6" w:rsidRPr="008750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6C6"/>
    <w:rsid w:val="000A5BE0"/>
    <w:rsid w:val="00393365"/>
    <w:rsid w:val="004446C6"/>
    <w:rsid w:val="004E725A"/>
    <w:rsid w:val="004F37A0"/>
    <w:rsid w:val="00542371"/>
    <w:rsid w:val="006E3BE9"/>
    <w:rsid w:val="00875064"/>
    <w:rsid w:val="008916DC"/>
    <w:rsid w:val="009639F6"/>
    <w:rsid w:val="00AE42B1"/>
    <w:rsid w:val="00F51D1A"/>
    <w:rsid w:val="00F6520A"/>
    <w:rsid w:val="00FA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Usuário</cp:lastModifiedBy>
  <cp:revision>2</cp:revision>
  <cp:lastPrinted>2017-05-03T11:09:00Z</cp:lastPrinted>
  <dcterms:created xsi:type="dcterms:W3CDTF">2017-05-26T18:18:00Z</dcterms:created>
  <dcterms:modified xsi:type="dcterms:W3CDTF">2017-05-26T18:18:00Z</dcterms:modified>
</cp:coreProperties>
</file>